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6D13BC">
        <w:rPr>
          <w:b/>
          <w:caps/>
          <w:sz w:val="24"/>
          <w:szCs w:val="24"/>
        </w:rPr>
        <w:t>5</w:t>
      </w:r>
      <w:r w:rsidR="00F92CCA">
        <w:rPr>
          <w:b/>
          <w:caps/>
          <w:sz w:val="24"/>
          <w:szCs w:val="24"/>
        </w:rPr>
        <w:t>/25-</w:t>
      </w:r>
      <w:r w:rsidR="004353B9">
        <w:rPr>
          <w:b/>
          <w:caps/>
          <w:sz w:val="24"/>
          <w:szCs w:val="24"/>
        </w:rPr>
        <w:t>30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D13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D13BC">
        <w:rPr>
          <w:b/>
          <w:sz w:val="24"/>
          <w:szCs w:val="24"/>
        </w:rPr>
        <w:t>марта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611015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К.Е.В.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4353B9">
        <w:rPr>
          <w:sz w:val="24"/>
          <w:szCs w:val="24"/>
        </w:rPr>
        <w:t>К</w:t>
      </w:r>
      <w:r w:rsidR="00611015">
        <w:rPr>
          <w:sz w:val="24"/>
          <w:szCs w:val="24"/>
        </w:rPr>
        <w:t>.</w:t>
      </w:r>
      <w:r w:rsidR="006D13BC">
        <w:rPr>
          <w:sz w:val="24"/>
          <w:szCs w:val="24"/>
        </w:rPr>
        <w:t>Е.В.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4353B9" w:rsidRDefault="00127CC6" w:rsidP="001612CE">
      <w:pPr>
        <w:jc w:val="both"/>
        <w:rPr>
          <w:sz w:val="24"/>
          <w:szCs w:val="24"/>
        </w:rPr>
      </w:pPr>
      <w:r w:rsidRPr="004353B9">
        <w:rPr>
          <w:sz w:val="24"/>
          <w:szCs w:val="24"/>
        </w:rPr>
        <w:tab/>
      </w:r>
      <w:r w:rsidR="004353B9" w:rsidRPr="004353B9">
        <w:rPr>
          <w:sz w:val="24"/>
          <w:szCs w:val="24"/>
        </w:rPr>
        <w:t xml:space="preserve">В Адвокатскую палату Московской области 29.01.17 г. поступило обращение от доверителя </w:t>
      </w:r>
      <w:r w:rsidR="00611015">
        <w:rPr>
          <w:sz w:val="24"/>
          <w:szCs w:val="24"/>
        </w:rPr>
        <w:t>С.С.Г.</w:t>
      </w:r>
      <w:r w:rsidR="004353B9" w:rsidRPr="004353B9">
        <w:rPr>
          <w:sz w:val="24"/>
          <w:szCs w:val="24"/>
        </w:rPr>
        <w:t xml:space="preserve"> в отношении адвоката </w:t>
      </w:r>
      <w:r w:rsidR="00611015">
        <w:rPr>
          <w:sz w:val="24"/>
          <w:szCs w:val="24"/>
        </w:rPr>
        <w:t>К.Е.В.</w:t>
      </w:r>
      <w:r w:rsidR="004353B9" w:rsidRPr="004353B9">
        <w:rPr>
          <w:sz w:val="24"/>
          <w:szCs w:val="24"/>
          <w:shd w:val="clear" w:color="auto" w:fill="FFFFFF"/>
        </w:rPr>
        <w:t xml:space="preserve">, </w:t>
      </w:r>
      <w:r w:rsidR="004353B9" w:rsidRPr="004353B9">
        <w:rPr>
          <w:sz w:val="24"/>
          <w:szCs w:val="24"/>
        </w:rPr>
        <w:t xml:space="preserve">имеющего регистрационный номер </w:t>
      </w:r>
      <w:r w:rsidR="00611015">
        <w:rPr>
          <w:sz w:val="24"/>
          <w:szCs w:val="24"/>
        </w:rPr>
        <w:t>…..</w:t>
      </w:r>
      <w:r w:rsidR="004353B9" w:rsidRPr="004353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1015">
        <w:rPr>
          <w:sz w:val="24"/>
          <w:szCs w:val="24"/>
        </w:rPr>
        <w:t>…..</w:t>
      </w:r>
    </w:p>
    <w:p w:rsidR="001612CE" w:rsidRPr="004353B9" w:rsidRDefault="004353B9" w:rsidP="001612CE">
      <w:pPr>
        <w:ind w:firstLine="708"/>
        <w:jc w:val="both"/>
        <w:rPr>
          <w:sz w:val="24"/>
          <w:szCs w:val="24"/>
        </w:rPr>
      </w:pPr>
      <w:r w:rsidRPr="004353B9">
        <w:rPr>
          <w:sz w:val="24"/>
          <w:szCs w:val="24"/>
        </w:rPr>
        <w:t>29.01.2018г.</w:t>
      </w:r>
      <w:r w:rsidR="001612CE" w:rsidRPr="004353B9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37D4B" w:rsidRDefault="004A508E" w:rsidP="00E62DDC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405B05">
        <w:rPr>
          <w:sz w:val="24"/>
          <w:szCs w:val="24"/>
        </w:rPr>
        <w:t>Квалификационная комисси</w:t>
      </w:r>
      <w:r w:rsidR="00085928" w:rsidRPr="00405B05">
        <w:rPr>
          <w:sz w:val="24"/>
          <w:szCs w:val="24"/>
        </w:rPr>
        <w:t>я 2</w:t>
      </w:r>
      <w:r w:rsidR="004353B9">
        <w:rPr>
          <w:sz w:val="24"/>
          <w:szCs w:val="24"/>
        </w:rPr>
        <w:t>6</w:t>
      </w:r>
      <w:r w:rsidR="00C12FCA" w:rsidRPr="00405B05">
        <w:rPr>
          <w:sz w:val="24"/>
          <w:szCs w:val="24"/>
        </w:rPr>
        <w:t>.</w:t>
      </w:r>
      <w:r w:rsidR="00405B05" w:rsidRPr="00405B05">
        <w:rPr>
          <w:sz w:val="24"/>
          <w:szCs w:val="24"/>
        </w:rPr>
        <w:t>0</w:t>
      </w:r>
      <w:r w:rsidR="00F92CCA" w:rsidRPr="00405B05">
        <w:rPr>
          <w:sz w:val="24"/>
          <w:szCs w:val="24"/>
        </w:rPr>
        <w:t>2</w:t>
      </w:r>
      <w:r w:rsidR="007550E2" w:rsidRPr="00405B05">
        <w:rPr>
          <w:sz w:val="24"/>
          <w:szCs w:val="24"/>
        </w:rPr>
        <w:t>.201</w:t>
      </w:r>
      <w:r w:rsidR="00405B05" w:rsidRPr="00405B05">
        <w:rPr>
          <w:sz w:val="24"/>
          <w:szCs w:val="24"/>
        </w:rPr>
        <w:t>8</w:t>
      </w:r>
      <w:r w:rsidR="00F803B1" w:rsidRPr="00405B05">
        <w:rPr>
          <w:sz w:val="24"/>
          <w:szCs w:val="24"/>
        </w:rPr>
        <w:t xml:space="preserve"> г. дала заключение </w:t>
      </w:r>
      <w:r w:rsidR="004353B9" w:rsidRPr="004353B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11015">
        <w:rPr>
          <w:sz w:val="24"/>
          <w:szCs w:val="24"/>
        </w:rPr>
        <w:t>К.Е.В.</w:t>
      </w:r>
      <w:r w:rsidR="004353B9" w:rsidRPr="004353B9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E442E7" w:rsidP="00137D4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</w:t>
      </w:r>
      <w:r w:rsidR="004353B9">
        <w:rPr>
          <w:rFonts w:eastAsia="Calibri"/>
          <w:sz w:val="24"/>
          <w:szCs w:val="24"/>
          <w:lang w:eastAsia="en-US"/>
        </w:rPr>
        <w:t xml:space="preserve">заслушав устные пояснения адвоката, </w:t>
      </w:r>
      <w:r w:rsidRPr="00BE19D1">
        <w:rPr>
          <w:rFonts w:eastAsia="Calibri"/>
          <w:sz w:val="24"/>
          <w:szCs w:val="24"/>
          <w:lang w:eastAsia="en-US"/>
        </w:rPr>
        <w:t xml:space="preserve">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lastRenderedPageBreak/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4353B9" w:rsidRPr="004353B9" w:rsidRDefault="00E62DDC" w:rsidP="004353B9">
      <w:pPr>
        <w:pStyle w:val="a8"/>
        <w:ind w:firstLine="720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 </w:t>
      </w:r>
      <w:r w:rsidR="004353B9" w:rsidRPr="004353B9">
        <w:rPr>
          <w:szCs w:val="24"/>
        </w:rPr>
        <w:t>адвокат К</w:t>
      </w:r>
      <w:r w:rsidR="00611015">
        <w:rPr>
          <w:szCs w:val="24"/>
        </w:rPr>
        <w:t>.</w:t>
      </w:r>
      <w:r w:rsidR="004353B9" w:rsidRPr="004353B9">
        <w:rPr>
          <w:szCs w:val="24"/>
        </w:rPr>
        <w:t>Е.В. на основании ст. 51 УПК РФ осуществляла защиту доверителя С</w:t>
      </w:r>
      <w:r w:rsidR="00611015">
        <w:rPr>
          <w:szCs w:val="24"/>
        </w:rPr>
        <w:t>.</w:t>
      </w:r>
      <w:r w:rsidR="004353B9" w:rsidRPr="004353B9">
        <w:rPr>
          <w:szCs w:val="24"/>
        </w:rPr>
        <w:t>С.Г. по уголовному делу, находящемуся в производстве СО по городу Э</w:t>
      </w:r>
      <w:r w:rsidR="00611015">
        <w:rPr>
          <w:szCs w:val="24"/>
        </w:rPr>
        <w:t>.</w:t>
      </w:r>
      <w:r w:rsidR="004353B9" w:rsidRPr="004353B9">
        <w:rPr>
          <w:szCs w:val="24"/>
        </w:rPr>
        <w:t xml:space="preserve"> ГУС СК РФ по М</w:t>
      </w:r>
      <w:r w:rsidR="00611015">
        <w:rPr>
          <w:szCs w:val="24"/>
        </w:rPr>
        <w:t>.</w:t>
      </w:r>
      <w:r w:rsidR="004353B9" w:rsidRPr="004353B9">
        <w:rPr>
          <w:szCs w:val="24"/>
        </w:rPr>
        <w:t xml:space="preserve"> области, по обвинению в совершении преступления, предусмотренного </w:t>
      </w:r>
      <w:proofErr w:type="spellStart"/>
      <w:r w:rsidR="004353B9" w:rsidRPr="004353B9">
        <w:rPr>
          <w:szCs w:val="24"/>
        </w:rPr>
        <w:t>пп</w:t>
      </w:r>
      <w:proofErr w:type="spellEnd"/>
      <w:r w:rsidR="004353B9" w:rsidRPr="004353B9">
        <w:rPr>
          <w:szCs w:val="24"/>
        </w:rPr>
        <w:t>. «а», «е» ч.2 ст.150 УК РФ.</w:t>
      </w:r>
    </w:p>
    <w:p w:rsidR="004353B9" w:rsidRPr="004353B9" w:rsidRDefault="004353B9" w:rsidP="004353B9">
      <w:pPr>
        <w:pStyle w:val="a8"/>
        <w:ind w:firstLine="720"/>
        <w:jc w:val="both"/>
        <w:rPr>
          <w:szCs w:val="24"/>
        </w:rPr>
      </w:pPr>
      <w:r w:rsidRPr="004353B9">
        <w:rPr>
          <w:szCs w:val="24"/>
        </w:rPr>
        <w:t>Как указывается в жалобе доверитель С</w:t>
      </w:r>
      <w:r w:rsidR="00611015">
        <w:rPr>
          <w:szCs w:val="24"/>
        </w:rPr>
        <w:t>.</w:t>
      </w:r>
      <w:r w:rsidRPr="004353B9">
        <w:rPr>
          <w:szCs w:val="24"/>
        </w:rPr>
        <w:t>С.Г. содержится в СИЗО г. Н.</w:t>
      </w:r>
    </w:p>
    <w:p w:rsidR="004353B9" w:rsidRPr="004353B9" w:rsidRDefault="004353B9" w:rsidP="004353B9">
      <w:pPr>
        <w:pStyle w:val="a8"/>
        <w:ind w:firstLine="720"/>
        <w:jc w:val="both"/>
        <w:rPr>
          <w:szCs w:val="24"/>
        </w:rPr>
      </w:pPr>
      <w:r w:rsidRPr="004353B9">
        <w:rPr>
          <w:szCs w:val="24"/>
        </w:rPr>
        <w:t>Согласно ч. 3 ст.15 УИК РФ, направление предложений, заявлений, ходатайств и жалоб осужденных к аресту, содержанию в дисциплинарной воинской части, лишению свободы, смертной казни и получение ответов на данные предложения, заявления, ходатайства и жалобы осуществляется через администрацию учреждений и органов, исполняющих наказание.</w:t>
      </w:r>
    </w:p>
    <w:p w:rsidR="004353B9" w:rsidRPr="004353B9" w:rsidRDefault="004353B9" w:rsidP="004353B9">
      <w:pPr>
        <w:pStyle w:val="a8"/>
        <w:ind w:firstLine="720"/>
        <w:jc w:val="both"/>
        <w:rPr>
          <w:szCs w:val="24"/>
        </w:rPr>
      </w:pPr>
      <w:r w:rsidRPr="004353B9">
        <w:rPr>
          <w:szCs w:val="24"/>
        </w:rPr>
        <w:t>Согласно ч. 2 ст. 91 УИК РФ, в качестве общего правила устанавливается, что получаемые и отправляемые осужденными письма, почтовые карточки и телеграммы подвергаются цензуре со стороны администрации исправительного учреждения.</w:t>
      </w:r>
    </w:p>
    <w:p w:rsidR="004353B9" w:rsidRDefault="004353B9" w:rsidP="004353B9">
      <w:pPr>
        <w:pStyle w:val="a8"/>
        <w:ind w:firstLine="720"/>
        <w:jc w:val="both"/>
        <w:rPr>
          <w:szCs w:val="24"/>
        </w:rPr>
      </w:pPr>
      <w:r w:rsidRPr="004353B9">
        <w:rPr>
          <w:szCs w:val="24"/>
        </w:rPr>
        <w:t>Однако рассматриваемая жалоба не содержит сопроводительного письма администрации СИЗО г. Н. Таким образом, жалоба поступила в АПМО в обход требования ч.</w:t>
      </w:r>
      <w:r>
        <w:rPr>
          <w:szCs w:val="24"/>
        </w:rPr>
        <w:t xml:space="preserve"> </w:t>
      </w:r>
      <w:r w:rsidRPr="004353B9">
        <w:rPr>
          <w:szCs w:val="24"/>
        </w:rPr>
        <w:t>2 ст. 91 УИК РФ. Данное обстоятельство также подтверждается свидетелем С</w:t>
      </w:r>
      <w:r w:rsidR="00611015">
        <w:rPr>
          <w:szCs w:val="24"/>
        </w:rPr>
        <w:t>.</w:t>
      </w:r>
      <w:r w:rsidRPr="004353B9">
        <w:rPr>
          <w:szCs w:val="24"/>
        </w:rPr>
        <w:t xml:space="preserve">Т.В. </w:t>
      </w:r>
      <w:r>
        <w:rPr>
          <w:szCs w:val="24"/>
        </w:rPr>
        <w:t xml:space="preserve">в </w:t>
      </w:r>
      <w:r w:rsidRPr="004353B9">
        <w:rPr>
          <w:szCs w:val="24"/>
        </w:rPr>
        <w:t>т</w:t>
      </w:r>
      <w:r>
        <w:rPr>
          <w:szCs w:val="24"/>
        </w:rPr>
        <w:t>о</w:t>
      </w:r>
      <w:r w:rsidRPr="004353B9">
        <w:rPr>
          <w:szCs w:val="24"/>
        </w:rPr>
        <w:t>м, что жалоба была подана ей в АПМО лично, т.е. жалоба была вынесена из СИЗО г. Н</w:t>
      </w:r>
      <w:r w:rsidR="00611015">
        <w:rPr>
          <w:szCs w:val="24"/>
        </w:rPr>
        <w:t>.</w:t>
      </w:r>
      <w:r w:rsidRPr="004353B9">
        <w:rPr>
          <w:szCs w:val="24"/>
        </w:rPr>
        <w:t xml:space="preserve"> в обход установленного требования ч.</w:t>
      </w:r>
      <w:r>
        <w:rPr>
          <w:szCs w:val="24"/>
        </w:rPr>
        <w:t xml:space="preserve"> </w:t>
      </w:r>
      <w:r w:rsidRPr="004353B9">
        <w:rPr>
          <w:szCs w:val="24"/>
        </w:rPr>
        <w:t>2 ст.</w:t>
      </w:r>
      <w:r>
        <w:rPr>
          <w:szCs w:val="24"/>
        </w:rPr>
        <w:t xml:space="preserve"> </w:t>
      </w:r>
      <w:r w:rsidRPr="004353B9">
        <w:rPr>
          <w:szCs w:val="24"/>
        </w:rPr>
        <w:t>91 УИК РФ. Кроме того, отсутствие сопроводительного письма не позволяет комиссии верифицировать принадлежность жалобы заявителю.</w:t>
      </w:r>
    </w:p>
    <w:p w:rsidR="00644DEC" w:rsidRPr="00644DEC" w:rsidRDefault="00644DEC" w:rsidP="004353B9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611015">
        <w:rPr>
          <w:sz w:val="24"/>
          <w:szCs w:val="24"/>
          <w:lang w:val="ru-RU"/>
        </w:rPr>
        <w:t>К.Е.В.</w:t>
      </w:r>
      <w:r w:rsidR="004353B9" w:rsidRPr="004353B9">
        <w:rPr>
          <w:sz w:val="24"/>
          <w:szCs w:val="24"/>
          <w:shd w:val="clear" w:color="auto" w:fill="FFFFFF"/>
        </w:rPr>
        <w:t xml:space="preserve">, </w:t>
      </w:r>
      <w:r w:rsidR="004353B9" w:rsidRPr="004353B9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611015">
        <w:rPr>
          <w:sz w:val="24"/>
          <w:szCs w:val="24"/>
          <w:lang w:val="ru-RU"/>
        </w:rPr>
        <w:t>…..</w:t>
      </w:r>
      <w:r w:rsidR="00405B05" w:rsidRPr="0053072E">
        <w:rPr>
          <w:sz w:val="24"/>
          <w:szCs w:val="24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 xml:space="preserve">вследствие </w:t>
      </w:r>
      <w:r w:rsidRPr="00E842DE">
        <w:rPr>
          <w:sz w:val="24"/>
          <w:szCs w:val="24"/>
        </w:rPr>
        <w:lastRenderedPageBreak/>
        <w:t>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405B05" w:rsidRDefault="00405B05" w:rsidP="00E842DE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842DE" w:rsidRPr="00E842DE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E842DE" w:rsidRPr="00E842DE" w:rsidRDefault="00405B05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BE18A9" w:rsidRPr="00E842DE" w:rsidRDefault="00BE18A9" w:rsidP="00BE18A9">
      <w:pPr>
        <w:jc w:val="center"/>
        <w:rPr>
          <w:b/>
          <w:sz w:val="24"/>
          <w:szCs w:val="24"/>
        </w:rPr>
      </w:pP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353B9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86F8F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32B2"/>
    <w:rsid w:val="005E0DB2"/>
    <w:rsid w:val="005E627C"/>
    <w:rsid w:val="005F513D"/>
    <w:rsid w:val="005F6FA5"/>
    <w:rsid w:val="00606BCD"/>
    <w:rsid w:val="00611015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6</cp:revision>
  <cp:lastPrinted>2017-12-05T17:13:00Z</cp:lastPrinted>
  <dcterms:created xsi:type="dcterms:W3CDTF">2018-03-22T06:47:00Z</dcterms:created>
  <dcterms:modified xsi:type="dcterms:W3CDTF">2022-04-09T20:04:00Z</dcterms:modified>
</cp:coreProperties>
</file>